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3810" w14:textId="77777777" w:rsidR="001973A8" w:rsidRDefault="001973A8" w:rsidP="004A3F75"/>
    <w:p w14:paraId="32D68705" w14:textId="77777777" w:rsidR="00B133FC" w:rsidRDefault="00B133FC" w:rsidP="001A4DAC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1A4DAC">
        <w:rPr>
          <w:rFonts w:ascii="Arial" w:hAnsi="Arial" w:cs="Arial"/>
          <w:sz w:val="36"/>
          <w:szCs w:val="36"/>
        </w:rPr>
        <w:t>Wi-Fi Policy</w:t>
      </w:r>
    </w:p>
    <w:p w14:paraId="445BE9AB" w14:textId="77777777" w:rsidR="001A4DAC" w:rsidRPr="001A4DAC" w:rsidRDefault="001A4DAC" w:rsidP="001A4DAC"/>
    <w:p w14:paraId="6B06900C" w14:textId="77777777" w:rsidR="00051285" w:rsidRDefault="00051285" w:rsidP="000512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Adopted by the Hinckley Public Library District Board of Trustees</w:t>
      </w:r>
    </w:p>
    <w:p w14:paraId="75D11644" w14:textId="77777777" w:rsidR="00051285" w:rsidRDefault="00051285" w:rsidP="000512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13, 2014</w:t>
      </w:r>
    </w:p>
    <w:p w14:paraId="71501CEC" w14:textId="6E4A9CE3" w:rsidR="00347AE9" w:rsidRPr="00051285" w:rsidRDefault="00347AE9" w:rsidP="000512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Revised 4/10/2017</w:t>
      </w:r>
      <w:r w:rsidR="00295508">
        <w:rPr>
          <w:rFonts w:ascii="Arial" w:hAnsi="Arial" w:cs="Arial"/>
        </w:rPr>
        <w:t>, 2/8/2021</w:t>
      </w:r>
      <w:r w:rsidR="00774DAF">
        <w:rPr>
          <w:rFonts w:ascii="Arial" w:hAnsi="Arial" w:cs="Arial"/>
        </w:rPr>
        <w:t>, 10/14/2024</w:t>
      </w:r>
    </w:p>
    <w:p w14:paraId="29726B11" w14:textId="77777777" w:rsidR="00B133FC" w:rsidRPr="00051285" w:rsidRDefault="00B133FC" w:rsidP="00B133FC">
      <w:pPr>
        <w:rPr>
          <w:rFonts w:ascii="Arial" w:hAnsi="Arial" w:cs="Arial"/>
        </w:rPr>
      </w:pPr>
    </w:p>
    <w:p w14:paraId="25824338" w14:textId="77777777" w:rsidR="00B133FC" w:rsidRPr="00051285" w:rsidRDefault="00B133FC" w:rsidP="00B133FC">
      <w:pPr>
        <w:pStyle w:val="Default"/>
        <w:rPr>
          <w:rFonts w:ascii="Arial" w:hAnsi="Arial" w:cs="Arial"/>
          <w:bCs/>
        </w:rPr>
      </w:pPr>
      <w:r w:rsidRPr="00051285">
        <w:rPr>
          <w:rFonts w:ascii="Arial" w:hAnsi="Arial" w:cs="Arial"/>
          <w:bCs/>
        </w:rPr>
        <w:t xml:space="preserve">The Library’s network is open to all visitors free of charge. No special encryption settings, user names or passwords are required. </w:t>
      </w:r>
    </w:p>
    <w:p w14:paraId="11597F3B" w14:textId="77777777" w:rsidR="00B133FC" w:rsidRPr="00113940" w:rsidRDefault="00B133FC" w:rsidP="00B133F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51285">
        <w:rPr>
          <w:rFonts w:ascii="Arial" w:eastAsia="Times New Roman" w:hAnsi="Arial" w:cs="Arial"/>
          <w:bCs/>
        </w:rPr>
        <w:t>To Connect</w:t>
      </w:r>
      <w:r w:rsidRPr="00113940">
        <w:rPr>
          <w:rFonts w:ascii="Arial" w:eastAsia="Times New Roman" w:hAnsi="Arial" w:cs="Arial"/>
        </w:rPr>
        <w:t>:</w:t>
      </w:r>
    </w:p>
    <w:p w14:paraId="3172C3A4" w14:textId="77777777" w:rsidR="00B133FC" w:rsidRPr="00113940" w:rsidRDefault="00347AE9" w:rsidP="00B133F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wireless network name is </w:t>
      </w:r>
      <w:proofErr w:type="spellStart"/>
      <w:r w:rsidR="00392792">
        <w:rPr>
          <w:rFonts w:ascii="Arial" w:eastAsia="Times New Roman" w:hAnsi="Arial" w:cs="Arial"/>
          <w:bCs/>
        </w:rPr>
        <w:t>HinckleyWiFi</w:t>
      </w:r>
      <w:proofErr w:type="spellEnd"/>
      <w:r w:rsidR="00B133FC" w:rsidRPr="00051285">
        <w:rPr>
          <w:rFonts w:ascii="Arial" w:eastAsia="Times New Roman" w:hAnsi="Arial" w:cs="Arial"/>
          <w:b/>
          <w:bCs/>
        </w:rPr>
        <w:t>.</w:t>
      </w:r>
      <w:r w:rsidR="00B133FC" w:rsidRPr="00113940">
        <w:rPr>
          <w:rFonts w:ascii="Arial" w:eastAsia="Times New Roman" w:hAnsi="Arial" w:cs="Arial"/>
        </w:rPr>
        <w:br/>
        <w:t>No password is required.</w:t>
      </w:r>
    </w:p>
    <w:p w14:paraId="1AC82FD1" w14:textId="77777777" w:rsidR="00B133FC" w:rsidRPr="00051285" w:rsidRDefault="00B133FC" w:rsidP="00B133F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51285">
        <w:rPr>
          <w:rFonts w:ascii="Arial" w:hAnsi="Arial" w:cs="Arial"/>
        </w:rPr>
        <w:t xml:space="preserve">Any patrons that choose to use the wireless network need to adhere to all of Hinckley Public Library District’s policies, which include the Internet </w:t>
      </w:r>
      <w:r w:rsidR="002A2211" w:rsidRPr="00FC0350">
        <w:rPr>
          <w:rFonts w:ascii="Arial" w:hAnsi="Arial" w:cs="Arial"/>
        </w:rPr>
        <w:t>Safety</w:t>
      </w:r>
      <w:r w:rsidR="002A2211">
        <w:rPr>
          <w:rFonts w:ascii="Arial" w:hAnsi="Arial" w:cs="Arial"/>
        </w:rPr>
        <w:t xml:space="preserve"> </w:t>
      </w:r>
      <w:r w:rsidRPr="00051285">
        <w:rPr>
          <w:rFonts w:ascii="Arial" w:hAnsi="Arial" w:cs="Arial"/>
        </w:rPr>
        <w:t xml:space="preserve">Policy. </w:t>
      </w:r>
      <w:r w:rsidR="00535BC4">
        <w:rPr>
          <w:rFonts w:ascii="Arial" w:eastAsia="Times New Roman" w:hAnsi="Arial" w:cs="Arial"/>
        </w:rPr>
        <w:t>The l</w:t>
      </w:r>
      <w:r w:rsidRPr="00113940">
        <w:rPr>
          <w:rFonts w:ascii="Arial" w:eastAsia="Times New Roman" w:hAnsi="Arial" w:cs="Arial"/>
        </w:rPr>
        <w:t xml:space="preserve">ibrary provides wireless internet access via an open, unsecured wireless network. It is strongly recommended that you do not use such a network to transmit personal, financial or legal data. It is not possible for the </w:t>
      </w:r>
      <w:r w:rsidR="00535BC4">
        <w:rPr>
          <w:rFonts w:ascii="Arial" w:eastAsia="Times New Roman" w:hAnsi="Arial" w:cs="Arial"/>
        </w:rPr>
        <w:t>l</w:t>
      </w:r>
      <w:r w:rsidRPr="00113940">
        <w:rPr>
          <w:rFonts w:ascii="Arial" w:eastAsia="Times New Roman" w:hAnsi="Arial" w:cs="Arial"/>
        </w:rPr>
        <w:t>ibrary to protect you against malicious theft or interception of such data transmitted over our network.</w:t>
      </w:r>
      <w:r w:rsidRPr="00051285">
        <w:rPr>
          <w:rFonts w:ascii="Arial" w:eastAsia="Times New Roman" w:hAnsi="Arial" w:cs="Arial"/>
        </w:rPr>
        <w:t xml:space="preserve"> </w:t>
      </w:r>
      <w:r w:rsidRPr="00051285">
        <w:rPr>
          <w:rFonts w:ascii="Arial" w:hAnsi="Arial" w:cs="Arial"/>
        </w:rPr>
        <w:t xml:space="preserve">The </w:t>
      </w:r>
      <w:r w:rsidR="00535BC4">
        <w:rPr>
          <w:rFonts w:ascii="Arial" w:hAnsi="Arial" w:cs="Arial"/>
        </w:rPr>
        <w:t>l</w:t>
      </w:r>
      <w:r w:rsidRPr="00051285">
        <w:rPr>
          <w:rFonts w:ascii="Arial" w:hAnsi="Arial" w:cs="Arial"/>
        </w:rPr>
        <w:t>ibrary assumes no responsibility for the configurations, security</w:t>
      </w:r>
      <w:r w:rsidR="00AF41A8">
        <w:rPr>
          <w:rFonts w:ascii="Arial" w:hAnsi="Arial" w:cs="Arial"/>
        </w:rPr>
        <w:t>,</w:t>
      </w:r>
      <w:r w:rsidRPr="00051285">
        <w:rPr>
          <w:rFonts w:ascii="Arial" w:hAnsi="Arial" w:cs="Arial"/>
        </w:rPr>
        <w:t xml:space="preserve"> or files on your device resulting from connection to the </w:t>
      </w:r>
      <w:r w:rsidR="00535BC4">
        <w:rPr>
          <w:rFonts w:ascii="Arial" w:hAnsi="Arial" w:cs="Arial"/>
        </w:rPr>
        <w:t>l</w:t>
      </w:r>
      <w:r w:rsidRPr="00051285">
        <w:rPr>
          <w:rFonts w:ascii="Arial" w:hAnsi="Arial" w:cs="Arial"/>
        </w:rPr>
        <w:t>ibrary’s network. Information sent to or from your device can be captured by anyone else with a wireless device and appropriate software.</w:t>
      </w:r>
    </w:p>
    <w:p w14:paraId="0CDF121C" w14:textId="77777777" w:rsidR="00B133FC" w:rsidRPr="00113940" w:rsidRDefault="00B133FC" w:rsidP="00B133F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113940">
        <w:rPr>
          <w:rFonts w:ascii="Arial" w:eastAsia="Times New Roman" w:hAnsi="Arial" w:cs="Arial"/>
        </w:rPr>
        <w:t xml:space="preserve">Library staff </w:t>
      </w:r>
      <w:r w:rsidRPr="00051285">
        <w:rPr>
          <w:rFonts w:ascii="Arial" w:eastAsia="Times New Roman" w:hAnsi="Arial" w:cs="Arial"/>
        </w:rPr>
        <w:t>may provide limited functional assistance</w:t>
      </w:r>
      <w:r w:rsidRPr="00113940">
        <w:rPr>
          <w:rFonts w:ascii="Arial" w:eastAsia="Times New Roman" w:hAnsi="Arial" w:cs="Arial"/>
        </w:rPr>
        <w:t xml:space="preserve"> with wireless access </w:t>
      </w:r>
      <w:r w:rsidRPr="00051285">
        <w:rPr>
          <w:rFonts w:ascii="Arial" w:eastAsia="Times New Roman" w:hAnsi="Arial" w:cs="Arial"/>
        </w:rPr>
        <w:t>(such as how to connect), but cannot troubleshoot</w:t>
      </w:r>
      <w:r w:rsidRPr="00113940">
        <w:rPr>
          <w:rFonts w:ascii="Arial" w:eastAsia="Times New Roman" w:hAnsi="Arial" w:cs="Arial"/>
        </w:rPr>
        <w:t xml:space="preserve"> a privately owned wireless device. </w:t>
      </w:r>
      <w:r w:rsidRPr="00051285">
        <w:rPr>
          <w:rFonts w:ascii="Arial" w:hAnsi="Arial" w:cs="Arial"/>
        </w:rPr>
        <w:t xml:space="preserve">There is no guarantee that you will be able to make a wireless connection. If you need assistance, contact the manufacturer of your laptop or software. The </w:t>
      </w:r>
      <w:r w:rsidR="00535BC4">
        <w:rPr>
          <w:rFonts w:ascii="Arial" w:hAnsi="Arial" w:cs="Arial"/>
        </w:rPr>
        <w:t>l</w:t>
      </w:r>
      <w:r w:rsidRPr="00051285">
        <w:rPr>
          <w:rFonts w:ascii="Arial" w:hAnsi="Arial" w:cs="Arial"/>
        </w:rPr>
        <w:t>ibrary is not responsible for any changes you make to your computer’s settings.</w:t>
      </w:r>
    </w:p>
    <w:p w14:paraId="64C683F4" w14:textId="77777777" w:rsidR="00B133FC" w:rsidRPr="00051285" w:rsidRDefault="00B133FC" w:rsidP="00B133F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51285">
        <w:rPr>
          <w:rFonts w:ascii="Arial" w:eastAsia="Times New Roman" w:hAnsi="Arial" w:cs="Arial"/>
        </w:rPr>
        <w:t>Any restriction or monitoring of a minor’s acc</w:t>
      </w:r>
      <w:r w:rsidR="00535BC4">
        <w:rPr>
          <w:rFonts w:ascii="Arial" w:eastAsia="Times New Roman" w:hAnsi="Arial" w:cs="Arial"/>
        </w:rPr>
        <w:t>ess to the l</w:t>
      </w:r>
      <w:r w:rsidRPr="00051285">
        <w:rPr>
          <w:rFonts w:ascii="Arial" w:eastAsia="Times New Roman" w:hAnsi="Arial" w:cs="Arial"/>
        </w:rPr>
        <w:t>ibrary’s wireless network is the sole responsibility of the parent or guardian.</w:t>
      </w:r>
    </w:p>
    <w:p w14:paraId="2EC101EE" w14:textId="77777777" w:rsidR="00A605EF" w:rsidRPr="00051285" w:rsidRDefault="00A605EF" w:rsidP="00B133FC">
      <w:pPr>
        <w:rPr>
          <w:rFonts w:ascii="Arial" w:hAnsi="Arial" w:cs="Arial"/>
        </w:rPr>
      </w:pPr>
    </w:p>
    <w:sectPr w:rsidR="00A605EF" w:rsidRPr="00051285" w:rsidSect="00F35C0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DCA9" w14:textId="77777777" w:rsidR="00E96A79" w:rsidRDefault="00E96A79" w:rsidP="00CD06FC">
      <w:pPr>
        <w:spacing w:line="240" w:lineRule="auto"/>
      </w:pPr>
      <w:r>
        <w:separator/>
      </w:r>
    </w:p>
  </w:endnote>
  <w:endnote w:type="continuationSeparator" w:id="0">
    <w:p w14:paraId="71E57260" w14:textId="77777777" w:rsidR="00E96A79" w:rsidRDefault="00E96A79" w:rsidP="00CD0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0642" w14:textId="77777777" w:rsidR="00E96A79" w:rsidRDefault="00E96A79" w:rsidP="00CD06FC">
      <w:pPr>
        <w:spacing w:line="240" w:lineRule="auto"/>
      </w:pPr>
      <w:r>
        <w:separator/>
      </w:r>
    </w:p>
  </w:footnote>
  <w:footnote w:type="continuationSeparator" w:id="0">
    <w:p w14:paraId="3E997DA2" w14:textId="77777777" w:rsidR="00E96A79" w:rsidRDefault="00E96A79" w:rsidP="00CD0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42FF" w14:textId="67AE2D44" w:rsidR="00CD06FC" w:rsidRDefault="001A4DAC">
    <w:pPr>
      <w:pStyle w:val="Header"/>
    </w:pPr>
    <w:r>
      <w:rPr>
        <w:noProof/>
      </w:rPr>
      <w:drawing>
        <wp:inline distT="0" distB="0" distL="0" distR="0" wp14:anchorId="200B777A" wp14:editId="24074671">
          <wp:extent cx="5943600" cy="832485"/>
          <wp:effectExtent l="0" t="0" r="0" b="5715"/>
          <wp:docPr id="1" name="Picture 1" descr="Hinckley Public Library District logo. Address 100 Maple St, Hinckley IL 60520. Website www.hinckleylibrary.org. Phone 815-286-3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inckley Public Library District logo. Address 100 Maple St, Hinckley IL 60520. Website www.hinckleylibrary.org. Phone 815-286-32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B3F66"/>
    <w:multiLevelType w:val="hybridMultilevel"/>
    <w:tmpl w:val="6DF61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43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3B"/>
    <w:rsid w:val="000412EE"/>
    <w:rsid w:val="00051285"/>
    <w:rsid w:val="000F6CDC"/>
    <w:rsid w:val="001973A8"/>
    <w:rsid w:val="001A4DAC"/>
    <w:rsid w:val="001D101C"/>
    <w:rsid w:val="0020486C"/>
    <w:rsid w:val="00291353"/>
    <w:rsid w:val="00295508"/>
    <w:rsid w:val="002A2211"/>
    <w:rsid w:val="002B64EE"/>
    <w:rsid w:val="00347AE9"/>
    <w:rsid w:val="00392792"/>
    <w:rsid w:val="00444312"/>
    <w:rsid w:val="004A3F75"/>
    <w:rsid w:val="00535BC4"/>
    <w:rsid w:val="00537F08"/>
    <w:rsid w:val="00597675"/>
    <w:rsid w:val="006B47F7"/>
    <w:rsid w:val="006E661F"/>
    <w:rsid w:val="00774DAF"/>
    <w:rsid w:val="00887AB7"/>
    <w:rsid w:val="008C2E3B"/>
    <w:rsid w:val="009577E0"/>
    <w:rsid w:val="0096103B"/>
    <w:rsid w:val="0097670C"/>
    <w:rsid w:val="00A03EC8"/>
    <w:rsid w:val="00A605EF"/>
    <w:rsid w:val="00AF41A8"/>
    <w:rsid w:val="00B133FC"/>
    <w:rsid w:val="00B45F7C"/>
    <w:rsid w:val="00B46CF2"/>
    <w:rsid w:val="00CD06FC"/>
    <w:rsid w:val="00D82A7A"/>
    <w:rsid w:val="00E57FCE"/>
    <w:rsid w:val="00E96A79"/>
    <w:rsid w:val="00F23548"/>
    <w:rsid w:val="00F35C00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F3F7B"/>
  <w15:docId w15:val="{BF4B5049-DCE7-49E1-A63A-0572A311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6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6FC"/>
  </w:style>
  <w:style w:type="paragraph" w:styleId="Footer">
    <w:name w:val="footer"/>
    <w:basedOn w:val="Normal"/>
    <w:link w:val="FooterChar"/>
    <w:uiPriority w:val="99"/>
    <w:unhideWhenUsed/>
    <w:rsid w:val="00CD06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6FC"/>
  </w:style>
  <w:style w:type="character" w:styleId="Hyperlink">
    <w:name w:val="Hyperlink"/>
    <w:basedOn w:val="DefaultParagraphFont"/>
    <w:uiPriority w:val="99"/>
    <w:unhideWhenUsed/>
    <w:rsid w:val="001D101C"/>
    <w:rPr>
      <w:color w:val="0000FF" w:themeColor="hyperlink"/>
      <w:u w:val="single"/>
    </w:rPr>
  </w:style>
  <w:style w:type="paragraph" w:customStyle="1" w:styleId="Default">
    <w:name w:val="Default"/>
    <w:rsid w:val="00B133FC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1A4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CB071-0EAF-4FD2-8240-C6AC6AA79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9BADC-C84D-40EA-9AC9-E4217D9A90F3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3.xml><?xml version="1.0" encoding="utf-8"?>
<ds:datastoreItem xmlns:ds="http://schemas.openxmlformats.org/officeDocument/2006/customXml" ds:itemID="{2906148E-F9D5-4E2B-AA11-B1CCD6E6E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Wi-Fi Policy</dc:title>
  <dc:subject/>
  <dc:creator>Rylie Roubal</dc:creator>
  <cp:keywords/>
  <dc:description/>
  <cp:lastModifiedBy>Rylie Roubal</cp:lastModifiedBy>
  <cp:revision>5</cp:revision>
  <dcterms:created xsi:type="dcterms:W3CDTF">2024-10-07T15:41:00Z</dcterms:created>
  <dcterms:modified xsi:type="dcterms:W3CDTF">2024-10-18T18:36:00Z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777800</vt:r8>
  </property>
  <property fmtid="{D5CDD505-2E9C-101B-9397-08002B2CF9AE}" pid="4" name="MediaServiceImageTags">
    <vt:lpwstr/>
  </property>
</Properties>
</file>